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CAC" w:rsidRPr="00D864F6" w:rsidRDefault="00AF4CAC" w:rsidP="00AF4CA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864F6">
        <w:rPr>
          <w:rFonts w:ascii="Times New Roman" w:hAnsi="Times New Roman" w:cs="Times New Roman"/>
          <w:sz w:val="28"/>
          <w:szCs w:val="28"/>
          <w:u w:val="single"/>
        </w:rPr>
        <w:t>Цикл статей методического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864F6">
        <w:rPr>
          <w:rFonts w:ascii="Times New Roman" w:hAnsi="Times New Roman" w:cs="Times New Roman"/>
          <w:sz w:val="28"/>
          <w:szCs w:val="28"/>
          <w:u w:val="single"/>
        </w:rPr>
        <w:t xml:space="preserve">и практического направления </w:t>
      </w:r>
    </w:p>
    <w:p w:rsidR="00AF4CAC" w:rsidRDefault="00AF4CAC" w:rsidP="00AF4CA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</w:p>
    <w:p w:rsidR="00AF4CAC" w:rsidRPr="00D864F6" w:rsidRDefault="00AF4CAC" w:rsidP="00AF4CA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864F6">
        <w:rPr>
          <w:rFonts w:ascii="Times New Roman" w:hAnsi="Times New Roman" w:cs="Times New Roman"/>
          <w:b/>
          <w:sz w:val="36"/>
          <w:szCs w:val="36"/>
        </w:rPr>
        <w:t>«Развитие временных представлений у младших школьников»</w:t>
      </w:r>
    </w:p>
    <w:p w:rsidR="00AF4CAC" w:rsidRDefault="00AF4CAC" w:rsidP="00AF4CA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 №3</w:t>
      </w:r>
    </w:p>
    <w:p w:rsidR="00AF4CAC" w:rsidRDefault="00AF4CAC" w:rsidP="00AF4C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Рассматриваемые вопросы:</w:t>
      </w:r>
    </w:p>
    <w:p w:rsidR="00AF4CAC" w:rsidRDefault="00AF4CAC" w:rsidP="00AF4C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E01F4">
        <w:rPr>
          <w:rFonts w:ascii="Times New Roman" w:hAnsi="Times New Roman" w:cs="Times New Roman"/>
          <w:b/>
          <w:sz w:val="24"/>
          <w:szCs w:val="24"/>
        </w:rPr>
        <w:t xml:space="preserve">Методика </w:t>
      </w:r>
      <w:r>
        <w:rPr>
          <w:rFonts w:ascii="Times New Roman" w:hAnsi="Times New Roman" w:cs="Times New Roman"/>
          <w:b/>
          <w:sz w:val="24"/>
          <w:szCs w:val="24"/>
        </w:rPr>
        <w:t>формирования системы временных представлений на основе использования набора схем и символов.</w:t>
      </w:r>
    </w:p>
    <w:p w:rsidR="00AF4CAC" w:rsidRDefault="00AF4CAC" w:rsidP="00AF4C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F4CAC" w:rsidRDefault="00AF4CAC" w:rsidP="00AF4C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Формирование представлений о сутках</w:t>
      </w:r>
    </w:p>
    <w:p w:rsidR="00AF4CAC" w:rsidRDefault="00AF4CAC" w:rsidP="00AF4CA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Главные задачи этого этапа раздела:</w:t>
      </w:r>
    </w:p>
    <w:p w:rsidR="00AF4CAC" w:rsidRDefault="00AF4CAC" w:rsidP="00AF4C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F4CAC" w:rsidRDefault="00AF4CAC" w:rsidP="00AF4C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формировать представления о частях суток, имеющих характерные природные показатели и набор свойственных определенному времени суток совершаемых действий людей, составляющих обобщенное понятие «сутки»;</w:t>
      </w:r>
    </w:p>
    <w:p w:rsidR="00AF4CAC" w:rsidRDefault="00AF4CAC" w:rsidP="00AF4C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закреплять представления о том, что время представляет собой непрерывную цепь последовательно протекающих суток, строго упорядоченный, неизменный и необратимый характер.</w:t>
      </w:r>
    </w:p>
    <w:p w:rsidR="00AF4CAC" w:rsidRDefault="00AF4CAC" w:rsidP="00AF4C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Занятие основывается на работе с четырьмя символами частей суток и демонстрационной схемой «Сутки» из набора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взаимосвязных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символов. Понятие «утро» представляет собой образ поднимающегося вверх солнца, видимого наполовину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голубом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фоне. Понятие «день» - изо</w:t>
      </w:r>
      <w:r w:rsidR="00720A48">
        <w:rPr>
          <w:rFonts w:ascii="Times New Roman" w:hAnsi="Times New Roman" w:cs="Times New Roman"/>
          <w:sz w:val="24"/>
          <w:szCs w:val="24"/>
        </w:rPr>
        <w:t xml:space="preserve">бражение целого солнца на </w:t>
      </w:r>
      <w:proofErr w:type="spellStart"/>
      <w:r w:rsidR="00720A48">
        <w:rPr>
          <w:rFonts w:ascii="Times New Roman" w:hAnsi="Times New Roman" w:cs="Times New Roman"/>
          <w:sz w:val="24"/>
          <w:szCs w:val="24"/>
        </w:rPr>
        <w:t>голубом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фоне, «вечер» - опускающееся </w:t>
      </w:r>
      <w:r w:rsidR="00720A48">
        <w:rPr>
          <w:rFonts w:ascii="Times New Roman" w:hAnsi="Times New Roman" w:cs="Times New Roman"/>
          <w:sz w:val="24"/>
          <w:szCs w:val="24"/>
        </w:rPr>
        <w:t xml:space="preserve">красное </w:t>
      </w:r>
      <w:r>
        <w:rPr>
          <w:rFonts w:ascii="Times New Roman" w:hAnsi="Times New Roman" w:cs="Times New Roman"/>
          <w:sz w:val="24"/>
          <w:szCs w:val="24"/>
        </w:rPr>
        <w:t>солнце</w:t>
      </w:r>
      <w:r w:rsidR="00720A48">
        <w:rPr>
          <w:rFonts w:ascii="Times New Roman" w:hAnsi="Times New Roman" w:cs="Times New Roman"/>
          <w:sz w:val="24"/>
          <w:szCs w:val="24"/>
        </w:rPr>
        <w:t xml:space="preserve">, видимое наполовину на </w:t>
      </w:r>
      <w:proofErr w:type="spellStart"/>
      <w:r w:rsidR="00720A48">
        <w:rPr>
          <w:rFonts w:ascii="Times New Roman" w:hAnsi="Times New Roman" w:cs="Times New Roman"/>
          <w:sz w:val="24"/>
          <w:szCs w:val="24"/>
        </w:rPr>
        <w:t>розовом</w:t>
      </w:r>
      <w:proofErr w:type="spellEnd"/>
      <w:r w:rsidR="009D41D3">
        <w:rPr>
          <w:rFonts w:ascii="Times New Roman" w:hAnsi="Times New Roman" w:cs="Times New Roman"/>
          <w:sz w:val="24"/>
          <w:szCs w:val="24"/>
        </w:rPr>
        <w:t xml:space="preserve"> фоне, «ночь»</w:t>
      </w:r>
      <w:r w:rsidR="00720A48">
        <w:rPr>
          <w:rFonts w:ascii="Times New Roman" w:hAnsi="Times New Roman" w:cs="Times New Roman"/>
          <w:sz w:val="24"/>
          <w:szCs w:val="24"/>
        </w:rPr>
        <w:t xml:space="preserve"> - месяц на фиолетовом</w:t>
      </w:r>
      <w:r w:rsidR="009D41D3">
        <w:rPr>
          <w:rFonts w:ascii="Times New Roman" w:hAnsi="Times New Roman" w:cs="Times New Roman"/>
          <w:sz w:val="24"/>
          <w:szCs w:val="24"/>
        </w:rPr>
        <w:t xml:space="preserve"> фоне (рис.1).</w:t>
      </w:r>
    </w:p>
    <w:p w:rsidR="00720A48" w:rsidRDefault="00720A48" w:rsidP="00720A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Сутки</w:t>
      </w:r>
      <w:r w:rsidR="00B91243">
        <w:rPr>
          <w:rFonts w:ascii="Times New Roman" w:hAnsi="Times New Roman" w:cs="Times New Roman"/>
          <w:sz w:val="24"/>
          <w:szCs w:val="24"/>
        </w:rPr>
        <w:t xml:space="preserve"> (рис.1)</w:t>
      </w:r>
    </w:p>
    <w:p w:rsidR="009D41D3" w:rsidRDefault="009D41D3" w:rsidP="00AF4C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2976"/>
        <w:gridCol w:w="3006"/>
      </w:tblGrid>
      <w:tr w:rsidR="009D41D3" w:rsidTr="00720A48">
        <w:trPr>
          <w:jc w:val="center"/>
        </w:trPr>
        <w:tc>
          <w:tcPr>
            <w:tcW w:w="0" w:type="auto"/>
          </w:tcPr>
          <w:p w:rsidR="009D41D3" w:rsidRDefault="00FA577C" w:rsidP="009D4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77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24660" cy="1724025"/>
                  <wp:effectExtent l="19050" t="0" r="8890" b="0"/>
                  <wp:docPr id="13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50580" t="50000" r="1719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660" cy="1724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9D41D3" w:rsidRDefault="00FA577C" w:rsidP="009D4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77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14500" cy="1714500"/>
                  <wp:effectExtent l="19050" t="0" r="0" b="0"/>
                  <wp:docPr id="12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107" t="1842" r="50473" b="50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71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41D3" w:rsidTr="00720A48">
        <w:trPr>
          <w:jc w:val="center"/>
        </w:trPr>
        <w:tc>
          <w:tcPr>
            <w:tcW w:w="0" w:type="auto"/>
          </w:tcPr>
          <w:p w:rsidR="009D41D3" w:rsidRDefault="00FA577C" w:rsidP="009D4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77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24660" cy="1762125"/>
                  <wp:effectExtent l="19050" t="0" r="8890" b="0"/>
                  <wp:docPr id="14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107" t="48947" r="50192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660" cy="1762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9D41D3" w:rsidRDefault="00720A48" w:rsidP="009D4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A4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52600" cy="1724025"/>
                  <wp:effectExtent l="19050" t="0" r="0" b="0"/>
                  <wp:docPr id="15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49808" t="1842" r="1719" b="505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724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D41D3" w:rsidRDefault="005B0810" w:rsidP="009306D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Таким образом, здесь в качестве символов используются сочетание цвета – образа и схематичное изображение предмета, соответствующее основному признаку понятия. Выбор цвета определяется путем прямого наблюдения за освещенностью в то или иное время суток. В качестве главного ориентира при определении </w:t>
      </w:r>
      <w:r w:rsidR="009306D8">
        <w:rPr>
          <w:rFonts w:ascii="Times New Roman" w:hAnsi="Times New Roman" w:cs="Times New Roman"/>
          <w:sz w:val="24"/>
          <w:szCs w:val="24"/>
        </w:rPr>
        <w:t>текущего времени суток педагог определяет наличие на небосклоне и положение на нем солнца, а также его тенденцию к перемещению:</w:t>
      </w:r>
    </w:p>
    <w:p w:rsidR="009306D8" w:rsidRDefault="009306D8" w:rsidP="009306D8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Утро- солнце «появляется на небе», передвигается по направлению верх;</w:t>
      </w:r>
    </w:p>
    <w:p w:rsidR="009306D8" w:rsidRDefault="009306D8" w:rsidP="009306D8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– солнце ярко светит над головой (оговаривается тот момент, что при наличии облаков мы можем не наблюдать его воочию, но это не означает его отсутствия, ведь на небе светло);</w:t>
      </w:r>
    </w:p>
    <w:p w:rsidR="00CF2237" w:rsidRDefault="00CF2237" w:rsidP="009306D8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Вечер – солнце передвигается по направлению вниз, «исчезает за горизонтом»;</w:t>
      </w:r>
    </w:p>
    <w:p w:rsidR="00CF2237" w:rsidRDefault="00CF2237" w:rsidP="009306D8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Ночь – солнца нет, на небе месяц.</w:t>
      </w:r>
    </w:p>
    <w:p w:rsidR="00CF2237" w:rsidRDefault="00CF2237" w:rsidP="00B010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начинается с предъявления детям символов частей суток из набора и предложения определить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какие понятия за ними скрываются. После высказывания детьми предположений педагог предлагает отгадать загадку – подсказку, ответом на которую является наиболее простое для определения понятие.</w:t>
      </w:r>
    </w:p>
    <w:p w:rsidR="00B010EE" w:rsidRDefault="00CF2237" w:rsidP="00B010E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Загадка: «В это время спят ребята, и игрушки,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зверята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». После правильного ответа педагог предлагает найти символ ночи и выделить его. Далее ставит вопрос о том, какие еще части суток зашифрованы в схемах. Как правило, дети без труда находят и определяют оставшиеся зашифрованные понятия. После этого им предлагается самостоятельно выложить символы частей суток слева направо, </w:t>
      </w:r>
      <w:proofErr w:type="gramStart"/>
      <w:r>
        <w:rPr>
          <w:rFonts w:ascii="Times New Roman" w:hAnsi="Times New Roman" w:cs="Times New Roman"/>
          <w:sz w:val="24"/>
          <w:szCs w:val="24"/>
        </w:rPr>
        <w:t>отражая их порядок смены друг друга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т. е. определить последовательность. </w:t>
      </w:r>
    </w:p>
    <w:p w:rsidR="00B010EE" w:rsidRDefault="00B010EE" w:rsidP="00B010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Далее педагог предлагает детям проверить правильность выполнения задания и при необходимости устранить ошибки в выстроенной последовательности символов в соответствии с содержанием предъявляемого им рассказа о «Путешествии солнышка по небу» в течение суток с использованием макета земли (как линии горизонта) и яркой картинки с изображением солнышка. Педагог рассказывает и показывает наглядно, как </w:t>
      </w:r>
      <w:proofErr w:type="gramStart"/>
      <w:r>
        <w:rPr>
          <w:rFonts w:ascii="Times New Roman" w:hAnsi="Times New Roman" w:cs="Times New Roman"/>
          <w:sz w:val="24"/>
          <w:szCs w:val="24"/>
        </w:rPr>
        <w:t>из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горизонта появляется первый лучик солнышка и освещает спящую землю (восход), отчего на небе становится светлее. Солнце медленно поднимается вверх и разогревает землю – это утро. Далее оно останавливается</w:t>
      </w:r>
      <w:r w:rsidR="0024066D">
        <w:rPr>
          <w:rFonts w:ascii="Times New Roman" w:hAnsi="Times New Roman" w:cs="Times New Roman"/>
          <w:sz w:val="24"/>
          <w:szCs w:val="24"/>
        </w:rPr>
        <w:t xml:space="preserve"> наверху и светит высоко над го</w:t>
      </w:r>
      <w:r>
        <w:rPr>
          <w:rFonts w:ascii="Times New Roman" w:hAnsi="Times New Roman" w:cs="Times New Roman"/>
          <w:sz w:val="24"/>
          <w:szCs w:val="24"/>
        </w:rPr>
        <w:t>ловой, радуя всех людей своим светом – это день. Затем солнце начинает движение вниз, к горизонту, где медленно скрывается, отчего начинает темнеть. Солнышко опускается за горизонт больше и больше, становится темнее и темнее – на дворе вечер, яркий закат. А когда оно и вовсе скрывается за горизонтом, становится совсем темно, на небе появляется луна, наступает ночь.</w:t>
      </w:r>
    </w:p>
    <w:p w:rsidR="0015624B" w:rsidRDefault="0015624B" w:rsidP="00B010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Свое повествование педагог ведет медленно, часто обращается к детям для помощи в построении рассказа с целью привлечения имеющегося у них личного опыта и обобщения знаний по теме. Как правило, в процессе рассказа с показом дети сами быстро исправляют ошибки в выстроенной последовательности символов, если они были сделаны ранее.</w:t>
      </w:r>
    </w:p>
    <w:p w:rsidR="0015624B" w:rsidRDefault="0015624B" w:rsidP="00B010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Проверь правильность выстраивания последовательности символов, педагог еще раз проговаривает названия частей суток, обращает внимание на строгую последовательность их протекания, связанную с медленным перемещением солнца по кругу в данном направлении. Вводит обобщающее слово «сутки». После этого начинается работа по выстраиванию детьми собственных представлений макета «Сутки». Для таких практических заданий удобно завести каждому ребенку отдельный альбом и работать в нем в течение всех занятий по формированию системы времени.</w:t>
      </w:r>
    </w:p>
    <w:p w:rsidR="0015624B" w:rsidRDefault="0015624B" w:rsidP="0015624B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первом листе педагог изображает круг максимального (с учетом границ листа) диаметра и просит детей представить, что он соответствует схеме одних суток. Далее предлагает</w:t>
      </w:r>
      <w:r w:rsidR="004209B3">
        <w:rPr>
          <w:rFonts w:ascii="Times New Roman" w:hAnsi="Times New Roman" w:cs="Times New Roman"/>
          <w:sz w:val="24"/>
          <w:szCs w:val="24"/>
        </w:rPr>
        <w:t xml:space="preserve"> разделить круг суток на ранее определенные части – утро, день, вечер, ночь. Уточнив приблизительно равный по времени протекания период каждой части, круг делят на четыре равные доли.</w:t>
      </w:r>
    </w:p>
    <w:p w:rsidR="004209B3" w:rsidRDefault="004209B3" w:rsidP="0015624B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Затем определяют и обозначают красным маркером точку отсчета (место в верхней части круга между секторами ночи и утра), а красной стрелкой направление последовательности временных единиц (вдоль внешней части круга по часовой стрелке).</w:t>
      </w:r>
    </w:p>
    <w:p w:rsidR="004209B3" w:rsidRDefault="004209B3" w:rsidP="0015624B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чего производится обозначение каждого сектора цветом – символом в виде закрашивания его карандашом соответствующего цвета: сектор утра -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голубой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цвет, дня – желтый, вечера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розовый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цвет, ночи – фиолетовый цвет.</w:t>
      </w:r>
    </w:p>
    <w:p w:rsidR="004209B3" w:rsidRDefault="004209B3" w:rsidP="0015624B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закрепления знаний о характерных признаках частей суток и умения соотносить конкретную часть суток с ее местом на изготовленном макете, детям предлагается дополнительная работа со схемами. Им необходимо самостоятельно вырезать уменьшенный вариант четырех символов частей суток (приложение 1)</w:t>
      </w:r>
      <w:r w:rsidR="00DA2664">
        <w:rPr>
          <w:rFonts w:ascii="Times New Roman" w:hAnsi="Times New Roman" w:cs="Times New Roman"/>
          <w:sz w:val="24"/>
          <w:szCs w:val="24"/>
        </w:rPr>
        <w:t>, определить их положение на изготовленном макете суток и наклеить на соответствующий сектор в круге. После выполненной 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2664">
        <w:rPr>
          <w:rFonts w:ascii="Times New Roman" w:hAnsi="Times New Roman" w:cs="Times New Roman"/>
          <w:sz w:val="24"/>
          <w:szCs w:val="24"/>
        </w:rPr>
        <w:t>педагог представляет  аналогичную изготовленную детьми макету демонстрационную схему «Сутки» (</w:t>
      </w:r>
      <w:proofErr w:type="gramStart"/>
      <w:r w:rsidR="00DA2664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="00DA2664">
        <w:rPr>
          <w:rFonts w:ascii="Times New Roman" w:hAnsi="Times New Roman" w:cs="Times New Roman"/>
          <w:sz w:val="24"/>
          <w:szCs w:val="24"/>
        </w:rPr>
        <w:t>. рис. 1).</w:t>
      </w:r>
    </w:p>
    <w:p w:rsidR="00DA2664" w:rsidRDefault="00DA2664" w:rsidP="00DA266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изготовления макета и предъявления демонстрационной схемы «Сутки» педагог предлагает детям определить, какой части суток соответствует картина за окном на данный момент времени. Спрашивает: «А всегда ли днем мы можем наблюдать солнце над головой?» После отрицательного ответа производится обсуждение того, с чем связанно и информация обобщается: «Днем солнце всегда находится над головой, только из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туч оно может быть не доступно нашему видению». С детьми </w:t>
      </w:r>
      <w:proofErr w:type="gramStart"/>
      <w:r>
        <w:rPr>
          <w:rFonts w:ascii="Times New Roman" w:hAnsi="Times New Roman" w:cs="Times New Roman"/>
          <w:sz w:val="24"/>
          <w:szCs w:val="24"/>
        </w:rPr>
        <w:t>более старшего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возраста после такой беседы уместно ввести понятие «Облачность» и соответствующих ему характеристик: «ясно»</w:t>
      </w:r>
      <w:r w:rsidR="009C45B7">
        <w:rPr>
          <w:rFonts w:ascii="Times New Roman" w:hAnsi="Times New Roman" w:cs="Times New Roman"/>
          <w:sz w:val="24"/>
          <w:szCs w:val="24"/>
        </w:rPr>
        <w:t>, облачно», «пасмурно».</w:t>
      </w:r>
    </w:p>
    <w:p w:rsidR="009C45B7" w:rsidRDefault="009C45B7" w:rsidP="00DA266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Закрепление представлений проводится с использованием следующих упражнений, число выполнения которых зависит от возраста ребенка, степени его внимания и скорости усвоения предложенного материала.</w:t>
      </w:r>
    </w:p>
    <w:p w:rsidR="009C45B7" w:rsidRPr="009C45B7" w:rsidRDefault="009C45B7" w:rsidP="009C45B7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 «Закончи предложения»</w:t>
      </w:r>
    </w:p>
    <w:p w:rsidR="009C45B7" w:rsidRDefault="009C45B7" w:rsidP="009C4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закрепление знаний о неизменном порядке следования частей суток.</w:t>
      </w:r>
    </w:p>
    <w:p w:rsidR="009C45B7" w:rsidRDefault="009C45B7" w:rsidP="009C4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Детям предлагается закончить предложение педагога: Утро…, а после утра ……; вечер, а за вечером следует…..; день, а перед днем, было …..» и т. д. Сначала такие задания выполняются со зрительной опорой на демонстрационную схему «Сутки», ребенок указывает пальцем начальную точку отчета в конкретном предложении. Со временем зрительный стимул убирается, дети должны действовать на уровне представлений.</w:t>
      </w:r>
    </w:p>
    <w:p w:rsidR="009C45B7" w:rsidRPr="009C45B7" w:rsidRDefault="009C45B7" w:rsidP="009C45B7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 «Подбери картинки к схемам»</w:t>
      </w:r>
    </w:p>
    <w:p w:rsidR="009C45B7" w:rsidRDefault="009C45B7" w:rsidP="009C4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 xml:space="preserve">закрепление представлений от характерных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</w:t>
      </w:r>
      <w:r w:rsidR="00012F3C">
        <w:rPr>
          <w:rFonts w:ascii="Times New Roman" w:hAnsi="Times New Roman" w:cs="Times New Roman"/>
          <w:sz w:val="24"/>
          <w:szCs w:val="24"/>
        </w:rPr>
        <w:t>знаках</w:t>
      </w:r>
      <w:proofErr w:type="gramEnd"/>
      <w:r w:rsidR="00012F3C">
        <w:rPr>
          <w:rFonts w:ascii="Times New Roman" w:hAnsi="Times New Roman" w:cs="Times New Roman"/>
          <w:sz w:val="24"/>
          <w:szCs w:val="24"/>
        </w:rPr>
        <w:t xml:space="preserve"> различных час</w:t>
      </w:r>
      <w:r>
        <w:rPr>
          <w:rFonts w:ascii="Times New Roman" w:hAnsi="Times New Roman" w:cs="Times New Roman"/>
          <w:sz w:val="24"/>
          <w:szCs w:val="24"/>
        </w:rPr>
        <w:t>тей суток.</w:t>
      </w:r>
    </w:p>
    <w:p w:rsidR="009C45B7" w:rsidRDefault="009C45B7" w:rsidP="009C4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Детям предлагаются сюжетные картинки с изображением природы в разное время частей суток.</w:t>
      </w:r>
      <w:r w:rsidR="00012F3C">
        <w:rPr>
          <w:rFonts w:ascii="Times New Roman" w:hAnsi="Times New Roman" w:cs="Times New Roman"/>
          <w:sz w:val="24"/>
          <w:szCs w:val="24"/>
        </w:rPr>
        <w:t xml:space="preserve"> Необходимо разложить их на соответствующие сектора в ранее изготовленном макете суток или демонстрационной схеме «Сутки» (</w:t>
      </w:r>
      <w:proofErr w:type="gramStart"/>
      <w:r w:rsidR="00012F3C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012F3C">
        <w:rPr>
          <w:rFonts w:ascii="Times New Roman" w:hAnsi="Times New Roman" w:cs="Times New Roman"/>
          <w:sz w:val="24"/>
          <w:szCs w:val="24"/>
        </w:rPr>
        <w:t>. рис. 1).</w:t>
      </w:r>
    </w:p>
    <w:p w:rsidR="00012F3C" w:rsidRPr="00012F3C" w:rsidRDefault="00012F3C" w:rsidP="00012F3C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 «Картина года»</w:t>
      </w:r>
    </w:p>
    <w:p w:rsidR="00012F3C" w:rsidRDefault="00012F3C" w:rsidP="00012F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закрепление представлений о характерной для каждого времени суток степени освещенности окружающего пространства.</w:t>
      </w:r>
    </w:p>
    <w:p w:rsidR="00012F3C" w:rsidRDefault="00012F3C" w:rsidP="00012F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Детям раздаются четыре черно – белые шаблонные картины с изображением города и предлагается раскрасить их фон в соответствии с освещенностью на улице в каждое время суток (при условии усвоения материала предыдущей работы дети выбирают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голубой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желтый,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розовый</w:t>
      </w:r>
      <w:proofErr w:type="spellEnd"/>
      <w:r>
        <w:rPr>
          <w:rFonts w:ascii="Times New Roman" w:hAnsi="Times New Roman" w:cs="Times New Roman"/>
          <w:sz w:val="24"/>
          <w:szCs w:val="24"/>
        </w:rPr>
        <w:t>, фиолетовый цвет фона, а также могут добавить в пейзаж изображения солнца и луны).</w:t>
      </w:r>
    </w:p>
    <w:p w:rsidR="00012F3C" w:rsidRDefault="00012F3C" w:rsidP="00012F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При работе над темой «Действия людей в разное время суток» дети узнают, что жизнь и занятия людей у4порядочены в соответствии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протекаемым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данный момент времени суток. Работа начинается с предложения детям выполнить следующее упражнение.</w:t>
      </w:r>
    </w:p>
    <w:p w:rsidR="0024066D" w:rsidRPr="0024066D" w:rsidRDefault="0024066D" w:rsidP="0024066D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 «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Определи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когда это бывает»</w:t>
      </w:r>
    </w:p>
    <w:p w:rsidR="0024066D" w:rsidRDefault="0024066D" w:rsidP="002406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формирование умения определить часть суток по сюжетной картине, ориентируясь на действия людей.</w:t>
      </w:r>
    </w:p>
    <w:p w:rsidR="0024066D" w:rsidRDefault="0024066D" w:rsidP="002406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Детям предлагаются картинки с изображением различных, знакомых им и ежедневно повторяющихся действий (умывание, выполнение зарядки, возвращение из школы и т.</w:t>
      </w:r>
      <w:r w:rsidR="00D14B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Необходимо определить, для какой части суток наиболее характерно выполнение этого действия и разместить </w:t>
      </w:r>
      <w:r w:rsidR="00D14BE8">
        <w:rPr>
          <w:rFonts w:ascii="Times New Roman" w:hAnsi="Times New Roman" w:cs="Times New Roman"/>
          <w:sz w:val="24"/>
          <w:szCs w:val="24"/>
        </w:rPr>
        <w:t xml:space="preserve">картинку на соответствующем секторе суток изготовленного ранее детьми макета суток в альбоме или демонстрационной схеме – символе </w:t>
      </w:r>
      <w:r w:rsidR="00FA3065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D14BE8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="00D14BE8">
        <w:rPr>
          <w:rFonts w:ascii="Times New Roman" w:hAnsi="Times New Roman" w:cs="Times New Roman"/>
          <w:sz w:val="24"/>
          <w:szCs w:val="24"/>
        </w:rPr>
        <w:t>. рис. 1</w:t>
      </w:r>
      <w:r w:rsidR="00FA3065">
        <w:rPr>
          <w:rFonts w:ascii="Times New Roman" w:hAnsi="Times New Roman" w:cs="Times New Roman"/>
          <w:sz w:val="24"/>
          <w:szCs w:val="24"/>
        </w:rPr>
        <w:t>)</w:t>
      </w:r>
      <w:r w:rsidR="00D14BE8">
        <w:rPr>
          <w:rFonts w:ascii="Times New Roman" w:hAnsi="Times New Roman" w:cs="Times New Roman"/>
          <w:sz w:val="24"/>
          <w:szCs w:val="24"/>
        </w:rPr>
        <w:t>. Далее нужно составить предложение в соответствии с содержанием картинки по следующей форме: «Утром девочка….., вечером мальчик…..» и т. д.</w:t>
      </w:r>
    </w:p>
    <w:p w:rsidR="00D14BE8" w:rsidRDefault="00D14BE8" w:rsidP="002406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После выполнения в устной форме такого упражнения детям предлагается выполнить подобное задание практически, дополнив наглядной информацией ранее изготовленный макет суток в альбоме. Для этого педагог предлагает аналогичные по содержанию предыдущему упражнению (только маленькие) картинки с изображением действий людей (приложение 2). Выполнение такого задания предполагает самостоятельное вырезание сюжетных картинок из приложения, формулирование предложения по картинке с определением части суток</w:t>
      </w:r>
      <w:r w:rsidR="004C645D">
        <w:rPr>
          <w:rFonts w:ascii="Times New Roman" w:hAnsi="Times New Roman" w:cs="Times New Roman"/>
          <w:sz w:val="24"/>
          <w:szCs w:val="24"/>
        </w:rPr>
        <w:t>, и последующее наклеивание картинок на соответствующие сектора круга.</w:t>
      </w:r>
    </w:p>
    <w:p w:rsidR="004C645D" w:rsidRDefault="004C645D" w:rsidP="002406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 этом же этапе вводятся понятия о названиях основных приемов пищи в разное время суток. Для подвода к теме можно ввести проблемную ситуацию, добавив к набору картинок с действиями людей (</w:t>
      </w:r>
      <w:proofErr w:type="gramStart"/>
      <w:r>
        <w:rPr>
          <w:rFonts w:ascii="Times New Roman" w:hAnsi="Times New Roman" w:cs="Times New Roman"/>
          <w:sz w:val="24"/>
          <w:szCs w:val="24"/>
        </w:rPr>
        <w:t>см</w:t>
      </w:r>
      <w:proofErr w:type="gramEnd"/>
      <w:r>
        <w:rPr>
          <w:rFonts w:ascii="Times New Roman" w:hAnsi="Times New Roman" w:cs="Times New Roman"/>
          <w:sz w:val="24"/>
          <w:szCs w:val="24"/>
        </w:rPr>
        <w:t>. приложение 2) изображение того, где ребенок ест. Дети легко определяют, что эту картинку нужно расположить сразу на нескольких секторах макета суток, и педагог знакомит их с понятиями «завтрак»</w:t>
      </w:r>
      <w:r w:rsidR="000B70B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«обед», «ужин». После чего на соответствующих секторах макета суток в альбоме записываются названия приемов пищи.</w:t>
      </w:r>
    </w:p>
    <w:p w:rsidR="004C645D" w:rsidRDefault="004C645D" w:rsidP="002406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Таким образом, по итогам работы над темой дети получают готовый макет суток, наглядно отражающий обобщенные представления </w:t>
      </w:r>
      <w:r w:rsidR="000B70B6">
        <w:rPr>
          <w:rFonts w:ascii="Times New Roman" w:hAnsi="Times New Roman" w:cs="Times New Roman"/>
          <w:sz w:val="24"/>
          <w:szCs w:val="24"/>
        </w:rPr>
        <w:t>о последовательности в нем частей суток, их характерных признаках протекания в природе, связи той или иной деятельности людей с конкретным временем суток.</w:t>
      </w:r>
    </w:p>
    <w:p w:rsidR="00321D51" w:rsidRDefault="00321D51" w:rsidP="002406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1D51" w:rsidRDefault="00321D51" w:rsidP="002406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1D51" w:rsidRDefault="00321D51" w:rsidP="002406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1D51" w:rsidRDefault="00321D51" w:rsidP="002406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1D51" w:rsidRDefault="00321D51" w:rsidP="002406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1D51" w:rsidRDefault="00321D51" w:rsidP="002406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1D51" w:rsidRDefault="00321D51" w:rsidP="002406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1D51" w:rsidRDefault="00321D51" w:rsidP="002406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1D51" w:rsidRDefault="00321D51" w:rsidP="002406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1D51" w:rsidRDefault="00321D51" w:rsidP="002406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1D51" w:rsidRDefault="00321D51" w:rsidP="002406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1D51" w:rsidRDefault="00321D51" w:rsidP="002406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1D51" w:rsidRDefault="00321D51" w:rsidP="002406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1D51" w:rsidRDefault="00321D51" w:rsidP="002406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1D51" w:rsidRDefault="00321D51" w:rsidP="002406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1D51" w:rsidRDefault="00321D51" w:rsidP="002406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1D51" w:rsidRDefault="00321D51" w:rsidP="002406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1D51" w:rsidRDefault="00321D51" w:rsidP="002406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1D51" w:rsidRDefault="00321D51" w:rsidP="002406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1D51" w:rsidRDefault="00321D51" w:rsidP="002406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1D51" w:rsidRDefault="00321D51" w:rsidP="002406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1D51" w:rsidRDefault="00321D51" w:rsidP="002406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1D51" w:rsidRDefault="00321D51" w:rsidP="002406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1D51" w:rsidRDefault="00321D51" w:rsidP="002406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1D51" w:rsidRDefault="00321D51" w:rsidP="00321D5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Приложение 1</w:t>
      </w:r>
    </w:p>
    <w:p w:rsidR="00321D51" w:rsidRDefault="00321D51" w:rsidP="00321D5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21D51" w:rsidRDefault="00321D51" w:rsidP="00321D51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6752590" cy="1647825"/>
            <wp:effectExtent l="19050" t="0" r="0" b="0"/>
            <wp:docPr id="2" name="Рисунок 2" descr="https://fs.znanio.ru/8c0997/db/5a/8103d05c3ff1ecdc518f11c76910911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.znanio.ru/8c0997/db/5a/8103d05c3ff1ecdc518f11c76910911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610" t="6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259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237" w:rsidRPr="00CF2237" w:rsidRDefault="00CF2237" w:rsidP="00CF22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5311" w:rsidRPr="00321D51" w:rsidRDefault="006556BF" w:rsidP="00321D5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321D51" w:rsidRPr="00321D51">
        <w:rPr>
          <w:rFonts w:ascii="Times New Roman" w:hAnsi="Times New Roman" w:cs="Times New Roman"/>
          <w:b/>
          <w:sz w:val="40"/>
          <w:szCs w:val="40"/>
        </w:rPr>
        <w:t>Приложение 2</w:t>
      </w:r>
    </w:p>
    <w:p w:rsidR="00955311" w:rsidRPr="00FA3065" w:rsidRDefault="00FA3065" w:rsidP="00FA306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A3065">
        <w:rPr>
          <w:rFonts w:ascii="Times New Roman" w:hAnsi="Times New Roman" w:cs="Times New Roman"/>
          <w:sz w:val="28"/>
          <w:szCs w:val="28"/>
          <w:u w:val="single"/>
        </w:rPr>
        <w:t xml:space="preserve">(демонстрационный материал </w:t>
      </w:r>
      <w:proofErr w:type="gramStart"/>
      <w:r w:rsidRPr="00FA3065">
        <w:rPr>
          <w:rFonts w:ascii="Times New Roman" w:hAnsi="Times New Roman" w:cs="Times New Roman"/>
          <w:sz w:val="28"/>
          <w:szCs w:val="28"/>
          <w:u w:val="single"/>
        </w:rPr>
        <w:t>для</w:t>
      </w:r>
      <w:proofErr w:type="gramEnd"/>
      <w:r w:rsidRPr="00FA306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Pr="00FA3065">
        <w:rPr>
          <w:rFonts w:ascii="Times New Roman" w:hAnsi="Times New Roman" w:cs="Times New Roman"/>
          <w:sz w:val="28"/>
          <w:szCs w:val="28"/>
          <w:u w:val="single"/>
        </w:rPr>
        <w:t>устой</w:t>
      </w:r>
      <w:proofErr w:type="gramEnd"/>
      <w:r w:rsidRPr="00FA3065">
        <w:rPr>
          <w:rFonts w:ascii="Times New Roman" w:hAnsi="Times New Roman" w:cs="Times New Roman"/>
          <w:sz w:val="28"/>
          <w:szCs w:val="28"/>
          <w:u w:val="single"/>
        </w:rPr>
        <w:t xml:space="preserve"> формы работы)</w:t>
      </w:r>
    </w:p>
    <w:p w:rsidR="00321D51" w:rsidRDefault="00FA3065" w:rsidP="00321D51">
      <w:r>
        <w:rPr>
          <w:noProof/>
          <w:lang w:eastAsia="ru-RU"/>
        </w:rPr>
        <w:drawing>
          <wp:inline distT="0" distB="0" distL="0" distR="0">
            <wp:extent cx="6159435" cy="4486275"/>
            <wp:effectExtent l="19050" t="0" r="0" b="0"/>
            <wp:docPr id="20" name="Рисунок 20" descr="https://papik.pro/uploads/posts/2021-10/1635283222_13-papik-pro-p-kartinki-raspisanie-dnya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apik.pro/uploads/posts/2021-10/1635283222_13-papik-pro-p-kartinki-raspisanie-dnya-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863" cy="4488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D51" w:rsidRDefault="00321D51" w:rsidP="00321D51"/>
    <w:p w:rsidR="00321D51" w:rsidRDefault="00321D51" w:rsidP="00321D51"/>
    <w:p w:rsidR="00FA3065" w:rsidRDefault="00FA3065" w:rsidP="00321D51"/>
    <w:p w:rsidR="00321D51" w:rsidRDefault="00321D51" w:rsidP="00321D51"/>
    <w:p w:rsidR="00321D51" w:rsidRPr="00FA3065" w:rsidRDefault="00FA3065" w:rsidP="00FA30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(Демонстрационный материал для практической работы)</w:t>
      </w:r>
    </w:p>
    <w:p w:rsidR="00321D51" w:rsidRDefault="00321D51" w:rsidP="00321D51"/>
    <w:p w:rsidR="00FA3065" w:rsidRDefault="00FA3065" w:rsidP="00321D51">
      <w:r>
        <w:rPr>
          <w:noProof/>
          <w:lang w:eastAsia="ru-RU"/>
        </w:rPr>
        <w:drawing>
          <wp:inline distT="0" distB="0" distL="0" distR="0">
            <wp:extent cx="5940425" cy="5276850"/>
            <wp:effectExtent l="19050" t="0" r="3175" b="0"/>
            <wp:docPr id="23" name="Рисунок 23" descr="https://i03.fotocdn.net/s121/e59f53e109c28c1e/user_xl/2765225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03.fotocdn.net/s121/e59f53e109c28c1e/user_xl/27652254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32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7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3065" w:rsidSect="00116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E0EBB"/>
    <w:multiLevelType w:val="hybridMultilevel"/>
    <w:tmpl w:val="9702C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FD7889"/>
    <w:multiLevelType w:val="hybridMultilevel"/>
    <w:tmpl w:val="FDB47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A04A11"/>
    <w:multiLevelType w:val="hybridMultilevel"/>
    <w:tmpl w:val="49546D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4CAC"/>
    <w:rsid w:val="00012F3C"/>
    <w:rsid w:val="000B70B6"/>
    <w:rsid w:val="00116BE1"/>
    <w:rsid w:val="0015624B"/>
    <w:rsid w:val="0024066D"/>
    <w:rsid w:val="002A6476"/>
    <w:rsid w:val="00321D51"/>
    <w:rsid w:val="004209B3"/>
    <w:rsid w:val="00424D31"/>
    <w:rsid w:val="004C645D"/>
    <w:rsid w:val="005B0810"/>
    <w:rsid w:val="006556BF"/>
    <w:rsid w:val="0068716D"/>
    <w:rsid w:val="00720A48"/>
    <w:rsid w:val="00845DCA"/>
    <w:rsid w:val="009306D8"/>
    <w:rsid w:val="00955311"/>
    <w:rsid w:val="009C45B7"/>
    <w:rsid w:val="009D41D3"/>
    <w:rsid w:val="00AC543B"/>
    <w:rsid w:val="00AF4CAC"/>
    <w:rsid w:val="00B010EE"/>
    <w:rsid w:val="00B91243"/>
    <w:rsid w:val="00CF2237"/>
    <w:rsid w:val="00D14BE8"/>
    <w:rsid w:val="00D24526"/>
    <w:rsid w:val="00DA2664"/>
    <w:rsid w:val="00FA3065"/>
    <w:rsid w:val="00FA5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C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41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D4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41D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306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C05351-B3DD-40C3-8333-A22E34758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1565</Words>
  <Characters>8922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</dc:creator>
  <cp:lastModifiedBy>Admin</cp:lastModifiedBy>
  <cp:revision>2</cp:revision>
  <dcterms:created xsi:type="dcterms:W3CDTF">2023-01-11T12:13:00Z</dcterms:created>
  <dcterms:modified xsi:type="dcterms:W3CDTF">2023-01-11T12:13:00Z</dcterms:modified>
</cp:coreProperties>
</file>